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74" w:rsidRPr="00B53774" w:rsidRDefault="00B53774" w:rsidP="00B537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3774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53774" w:rsidRPr="00B53774" w:rsidRDefault="00B53774" w:rsidP="00B537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3774">
        <w:rPr>
          <w:rFonts w:ascii="Times New Roman" w:hAnsi="Times New Roman" w:cs="Times New Roman"/>
        </w:rPr>
        <w:t xml:space="preserve">ОСНОВНАЯ ОБЩЕОБРАЗОВАТЕЛЬНАЯ ШКОЛА № 1 </w:t>
      </w:r>
    </w:p>
    <w:p w:rsidR="00B53774" w:rsidRPr="00B53774" w:rsidRDefault="00B53774" w:rsidP="00B5377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53774">
        <w:rPr>
          <w:rFonts w:ascii="Times New Roman" w:hAnsi="Times New Roman" w:cs="Times New Roman"/>
        </w:rPr>
        <w:t>н.п</w:t>
      </w:r>
      <w:proofErr w:type="spellEnd"/>
      <w:r w:rsidRPr="00B53774">
        <w:rPr>
          <w:rFonts w:ascii="Times New Roman" w:hAnsi="Times New Roman" w:cs="Times New Roman"/>
        </w:rPr>
        <w:t>. Африканда</w:t>
      </w: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Look w:val="01E0" w:firstRow="1" w:lastRow="1" w:firstColumn="1" w:lastColumn="1" w:noHBand="0" w:noVBand="0"/>
      </w:tblPr>
      <w:tblGrid>
        <w:gridCol w:w="3420"/>
        <w:gridCol w:w="454"/>
        <w:gridCol w:w="2606"/>
        <w:gridCol w:w="3060"/>
      </w:tblGrid>
      <w:tr w:rsidR="00B53774" w:rsidRPr="00B53774" w:rsidTr="006A3E42">
        <w:tc>
          <w:tcPr>
            <w:tcW w:w="3420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r w:rsidRPr="00B53774">
              <w:rPr>
                <w:rFonts w:ascii="Times New Roman" w:hAnsi="Times New Roman" w:cs="Times New Roman"/>
              </w:rPr>
              <w:t>Рассмотрено</w:t>
            </w:r>
          </w:p>
        </w:tc>
        <w:tc>
          <w:tcPr>
            <w:tcW w:w="454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r w:rsidRPr="00B53774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060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r w:rsidRPr="00B53774">
              <w:rPr>
                <w:rFonts w:ascii="Times New Roman" w:hAnsi="Times New Roman" w:cs="Times New Roman"/>
              </w:rPr>
              <w:t xml:space="preserve">Утверждено приказом </w:t>
            </w:r>
          </w:p>
        </w:tc>
      </w:tr>
      <w:tr w:rsidR="00B53774" w:rsidRPr="00B53774" w:rsidTr="006A3E42">
        <w:tc>
          <w:tcPr>
            <w:tcW w:w="3420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r w:rsidRPr="00B53774">
              <w:rPr>
                <w:rFonts w:ascii="Times New Roman" w:hAnsi="Times New Roman" w:cs="Times New Roman"/>
              </w:rPr>
              <w:t xml:space="preserve">на заседании МО </w:t>
            </w:r>
          </w:p>
        </w:tc>
        <w:tc>
          <w:tcPr>
            <w:tcW w:w="454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proofErr w:type="spellStart"/>
            <w:r w:rsidRPr="00B53774">
              <w:rPr>
                <w:rFonts w:ascii="Times New Roman" w:hAnsi="Times New Roman" w:cs="Times New Roman"/>
              </w:rPr>
              <w:t>Зам</w:t>
            </w:r>
            <w:proofErr w:type="gramStart"/>
            <w:r w:rsidRPr="00B53774">
              <w:rPr>
                <w:rFonts w:ascii="Times New Roman" w:hAnsi="Times New Roman" w:cs="Times New Roman"/>
              </w:rPr>
              <w:t>.д</w:t>
            </w:r>
            <w:proofErr w:type="gramEnd"/>
            <w:r w:rsidRPr="00B53774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53774">
              <w:rPr>
                <w:rFonts w:ascii="Times New Roman" w:hAnsi="Times New Roman" w:cs="Times New Roman"/>
              </w:rPr>
              <w:t xml:space="preserve"> по УВР  </w:t>
            </w:r>
          </w:p>
        </w:tc>
        <w:tc>
          <w:tcPr>
            <w:tcW w:w="3060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r w:rsidRPr="00B53774">
              <w:rPr>
                <w:rFonts w:ascii="Times New Roman" w:hAnsi="Times New Roman" w:cs="Times New Roman"/>
              </w:rPr>
              <w:t>по МОУ ООШ №1</w:t>
            </w:r>
          </w:p>
        </w:tc>
      </w:tr>
      <w:tr w:rsidR="00B53774" w:rsidRPr="00B53774" w:rsidTr="006A3E42">
        <w:tc>
          <w:tcPr>
            <w:tcW w:w="3420" w:type="dxa"/>
            <w:tcBorders>
              <w:top w:val="single" w:sz="4" w:space="0" w:color="auto"/>
            </w:tcBorders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</w:p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r w:rsidRPr="00B53774">
              <w:rPr>
                <w:rFonts w:ascii="Times New Roman" w:hAnsi="Times New Roman" w:cs="Times New Roman"/>
              </w:rPr>
              <w:t>от «___» августа 2015г</w:t>
            </w:r>
          </w:p>
        </w:tc>
        <w:tc>
          <w:tcPr>
            <w:tcW w:w="454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</w:p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r w:rsidRPr="00B53774">
              <w:rPr>
                <w:rFonts w:ascii="Times New Roman" w:hAnsi="Times New Roman" w:cs="Times New Roman"/>
              </w:rPr>
              <w:t>от «___» августа 2015г</w:t>
            </w:r>
          </w:p>
        </w:tc>
        <w:tc>
          <w:tcPr>
            <w:tcW w:w="3060" w:type="dxa"/>
          </w:tcPr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r w:rsidRPr="00B53774">
              <w:rPr>
                <w:rFonts w:ascii="Times New Roman" w:hAnsi="Times New Roman" w:cs="Times New Roman"/>
              </w:rPr>
              <w:t>Директор</w:t>
            </w:r>
          </w:p>
          <w:p w:rsidR="00B53774" w:rsidRPr="00B53774" w:rsidRDefault="00B53774" w:rsidP="006A3E42">
            <w:pPr>
              <w:rPr>
                <w:rFonts w:ascii="Times New Roman" w:hAnsi="Times New Roman" w:cs="Times New Roman"/>
              </w:rPr>
            </w:pPr>
            <w:r w:rsidRPr="00B53774">
              <w:rPr>
                <w:rFonts w:ascii="Times New Roman" w:hAnsi="Times New Roman" w:cs="Times New Roman"/>
              </w:rPr>
              <w:t>от «___» сентября 2015г.</w:t>
            </w:r>
          </w:p>
        </w:tc>
      </w:tr>
    </w:tbl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</w:p>
    <w:p w:rsidR="00B53774" w:rsidRPr="00B53774" w:rsidRDefault="00B53774" w:rsidP="00B53774">
      <w:pPr>
        <w:rPr>
          <w:rFonts w:ascii="Times New Roman" w:hAnsi="Times New Roman" w:cs="Times New Roman"/>
        </w:rPr>
      </w:pPr>
      <w:r w:rsidRPr="00B5377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B53774" w:rsidRPr="00B53774" w:rsidRDefault="00B53774" w:rsidP="00B53774">
      <w:pPr>
        <w:rPr>
          <w:rFonts w:ascii="Times New Roman" w:hAnsi="Times New Roman" w:cs="Times New Roman"/>
        </w:rPr>
      </w:pPr>
    </w:p>
    <w:p w:rsidR="00B53774" w:rsidRPr="00B53774" w:rsidRDefault="00B53774" w:rsidP="00B53774">
      <w:pPr>
        <w:rPr>
          <w:rFonts w:ascii="Times New Roman" w:hAnsi="Times New Roman" w:cs="Times New Roman"/>
        </w:rPr>
      </w:pPr>
    </w:p>
    <w:p w:rsidR="00B53774" w:rsidRPr="00B53774" w:rsidRDefault="00B53774" w:rsidP="00B5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74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 биологии</w:t>
      </w:r>
    </w:p>
    <w:p w:rsidR="00B53774" w:rsidRPr="00B53774" w:rsidRDefault="00B53774" w:rsidP="00B537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53774">
        <w:rPr>
          <w:rFonts w:ascii="Times New Roman" w:hAnsi="Times New Roman" w:cs="Times New Roman"/>
          <w:b/>
          <w:sz w:val="28"/>
          <w:szCs w:val="28"/>
        </w:rPr>
        <w:t>-9 классы</w:t>
      </w: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</w:p>
    <w:p w:rsidR="00B53774" w:rsidRPr="00B53774" w:rsidRDefault="00B53774" w:rsidP="00B53774">
      <w:pPr>
        <w:rPr>
          <w:rFonts w:ascii="Times New Roman" w:hAnsi="Times New Roman" w:cs="Times New Roman"/>
        </w:rPr>
      </w:pPr>
    </w:p>
    <w:p w:rsidR="00B53774" w:rsidRPr="00B53774" w:rsidRDefault="00B53774" w:rsidP="00B53774">
      <w:pPr>
        <w:rPr>
          <w:rFonts w:ascii="Times New Roman" w:hAnsi="Times New Roman" w:cs="Times New Roman"/>
        </w:rPr>
      </w:pPr>
    </w:p>
    <w:p w:rsidR="00B53774" w:rsidRPr="00B53774" w:rsidRDefault="00B53774" w:rsidP="00B537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774">
        <w:rPr>
          <w:rFonts w:ascii="Times New Roman" w:hAnsi="Times New Roman" w:cs="Times New Roman"/>
        </w:rPr>
        <w:t>Составитель: учитель биологии</w:t>
      </w:r>
    </w:p>
    <w:p w:rsidR="00B53774" w:rsidRPr="00B53774" w:rsidRDefault="00B53774" w:rsidP="00B537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774">
        <w:rPr>
          <w:rFonts w:ascii="Times New Roman" w:hAnsi="Times New Roman" w:cs="Times New Roman"/>
        </w:rPr>
        <w:t>М</w:t>
      </w:r>
      <w:r w:rsidR="00E873F3">
        <w:rPr>
          <w:rFonts w:ascii="Times New Roman" w:hAnsi="Times New Roman" w:cs="Times New Roman"/>
        </w:rPr>
        <w:t>Б</w:t>
      </w:r>
      <w:bookmarkStart w:id="0" w:name="_GoBack"/>
      <w:bookmarkEnd w:id="0"/>
      <w:r w:rsidRPr="00B53774">
        <w:rPr>
          <w:rFonts w:ascii="Times New Roman" w:hAnsi="Times New Roman" w:cs="Times New Roman"/>
        </w:rPr>
        <w:t xml:space="preserve">ОУ ООШ №1 </w:t>
      </w:r>
      <w:proofErr w:type="spellStart"/>
      <w:r w:rsidRPr="00B53774">
        <w:rPr>
          <w:rFonts w:ascii="Times New Roman" w:hAnsi="Times New Roman" w:cs="Times New Roman"/>
        </w:rPr>
        <w:t>н.п</w:t>
      </w:r>
      <w:proofErr w:type="spellEnd"/>
      <w:r w:rsidRPr="00B53774">
        <w:rPr>
          <w:rFonts w:ascii="Times New Roman" w:hAnsi="Times New Roman" w:cs="Times New Roman"/>
        </w:rPr>
        <w:t>. Африканда</w:t>
      </w:r>
    </w:p>
    <w:p w:rsidR="00B53774" w:rsidRPr="00B53774" w:rsidRDefault="00B53774" w:rsidP="00B537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774">
        <w:rPr>
          <w:rFonts w:ascii="Times New Roman" w:hAnsi="Times New Roman" w:cs="Times New Roman"/>
        </w:rPr>
        <w:t>Макарова Наталья Владимировна</w:t>
      </w:r>
    </w:p>
    <w:p w:rsidR="00B53774" w:rsidRPr="00B53774" w:rsidRDefault="00B53774" w:rsidP="00B53774">
      <w:pPr>
        <w:jc w:val="right"/>
        <w:rPr>
          <w:rFonts w:ascii="Times New Roman" w:hAnsi="Times New Roman" w:cs="Times New Roman"/>
        </w:rPr>
      </w:pP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</w:p>
    <w:p w:rsidR="00B53774" w:rsidRPr="00B53774" w:rsidRDefault="00B53774" w:rsidP="00B53774">
      <w:pPr>
        <w:rPr>
          <w:rFonts w:ascii="Times New Roman" w:hAnsi="Times New Roman" w:cs="Times New Roman"/>
        </w:rPr>
      </w:pPr>
    </w:p>
    <w:p w:rsidR="00B53774" w:rsidRPr="00B53774" w:rsidRDefault="00B53774" w:rsidP="00B53774">
      <w:pPr>
        <w:rPr>
          <w:rFonts w:ascii="Times New Roman" w:hAnsi="Times New Roman" w:cs="Times New Roman"/>
        </w:rPr>
      </w:pPr>
    </w:p>
    <w:p w:rsidR="00B53774" w:rsidRPr="00B53774" w:rsidRDefault="00B53774" w:rsidP="00B53774">
      <w:pPr>
        <w:rPr>
          <w:rFonts w:ascii="Times New Roman" w:hAnsi="Times New Roman" w:cs="Times New Roman"/>
        </w:rPr>
      </w:pP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  <w:r w:rsidRPr="00B53774">
        <w:rPr>
          <w:rFonts w:ascii="Times New Roman" w:hAnsi="Times New Roman" w:cs="Times New Roman"/>
        </w:rPr>
        <w:t>Африканда</w:t>
      </w:r>
    </w:p>
    <w:p w:rsidR="00B53774" w:rsidRPr="00B53774" w:rsidRDefault="00B53774" w:rsidP="00B53774">
      <w:pPr>
        <w:jc w:val="center"/>
        <w:rPr>
          <w:rFonts w:ascii="Times New Roman" w:hAnsi="Times New Roman" w:cs="Times New Roman"/>
        </w:rPr>
      </w:pPr>
      <w:r w:rsidRPr="00B53774">
        <w:rPr>
          <w:rFonts w:ascii="Times New Roman" w:hAnsi="Times New Roman" w:cs="Times New Roman"/>
        </w:rPr>
        <w:t>2015 год</w:t>
      </w:r>
    </w:p>
    <w:p w:rsidR="00D10359" w:rsidRPr="00472981" w:rsidRDefault="00B53774" w:rsidP="00B5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774">
        <w:rPr>
          <w:rFonts w:ascii="Times New Roman" w:hAnsi="Times New Roman" w:cs="Times New Roman"/>
        </w:rPr>
        <w:br w:type="page"/>
      </w:r>
      <w:r w:rsidR="00D10359" w:rsidRPr="0047298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7D6383" w:rsidRPr="007D6383" w:rsidRDefault="007D6383" w:rsidP="009713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38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с учетом  Примерной программы основного общего образования по биологии</w:t>
      </w:r>
      <w:proofErr w:type="gramStart"/>
      <w:r w:rsidRPr="007D638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D6383" w:rsidRPr="007D6383" w:rsidRDefault="007D6383" w:rsidP="009713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383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7D6383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D6383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7D6383" w:rsidRDefault="007D6383" w:rsidP="0097135E">
      <w:pPr>
        <w:spacing w:after="0" w:line="240" w:lineRule="auto"/>
        <w:rPr>
          <w:i/>
          <w:color w:val="000000"/>
          <w:sz w:val="24"/>
          <w:szCs w:val="24"/>
        </w:rPr>
      </w:pP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направлен на формирование у</w:t>
      </w:r>
      <w:r w:rsidRPr="006F6ED0">
        <w:rPr>
          <w:rFonts w:ascii="Times New Roman" w:hAnsi="Times New Roman" w:cs="Times New Roman"/>
          <w:sz w:val="24"/>
          <w:szCs w:val="24"/>
        </w:rPr>
        <w:t xml:space="preserve">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Основу изучения курса биологии составляют эколого-эволюционный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 примерной программе предусмотрен резерв свободного учебного времени (33 ч. на ступени основного общего образования) для более широкого использования, наряду с традиционным уроком, разнообразных форм организации учебного процесса, проведения лабораторных и практических работ, внедрения современных педагогических технологий.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Цели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• освоение знаний о живой природе и присущих ей закономерностях; строении, жизнедеятельности и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объектами и состоянием собственного организма, биологические эксперименты;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пользование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 </w:t>
      </w:r>
      <w:r w:rsidRPr="0047298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Примерная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на ступени основного общего образования выделено 245 часов, в том числе в 6 классе – 35 часов (1 час в неделю), 7-9</w:t>
      </w:r>
      <w:r w:rsidR="00472981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 xml:space="preserve">классах – по 70 часов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по 2 часа в неделю). Систему, многообразие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региона. Для изучения местной флоры и фауны, в том числе культурных растений, домашних и сельскохозяйственных животных, грибов, рекомендуется использовать 35 часов учебного времени из регионального компонента.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Результаты изучения курса «Биология» приведены в разделе «Требования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выпускников», который полностью соответствует стандарту. Требования направлены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</w:t>
      </w:r>
      <w:r w:rsidR="007D6383">
        <w:rPr>
          <w:rFonts w:ascii="Times New Roman" w:hAnsi="Times New Roman" w:cs="Times New Roman"/>
          <w:sz w:val="24"/>
          <w:szCs w:val="24"/>
        </w:rPr>
        <w:t xml:space="preserve">среды и собственного здоровья. 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Рубрика “Знать/понимать” включает требования, ориентированные главным образом на воспроизведение усвоенного содержания.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ED0">
        <w:rPr>
          <w:rFonts w:ascii="Times New Roman" w:hAnsi="Times New Roman" w:cs="Times New Roman"/>
          <w:sz w:val="24"/>
          <w:szCs w:val="24"/>
        </w:rPr>
        <w:t>В рубрику “Уметь” входят требования, основанные на более сложных видах деятельности, в том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</w:t>
      </w:r>
      <w:proofErr w:type="gramEnd"/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Основное содержание (245 час)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 xml:space="preserve">Биология как наука. Методы биологии </w:t>
      </w:r>
      <w:proofErr w:type="gramStart"/>
      <w:r w:rsidRPr="0047298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72981">
        <w:rPr>
          <w:rFonts w:ascii="Times New Roman" w:hAnsi="Times New Roman" w:cs="Times New Roman"/>
          <w:b/>
          <w:sz w:val="24"/>
          <w:szCs w:val="24"/>
        </w:rPr>
        <w:t>3 час)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Биология - наука о живой природе. Роль биологии в практической деятельности людей.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Методы изучения живых объектов. Биологический эксперимент. Наблюдение, описание и измерение биологических объектов.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Правила работы в биологической лаборатории. Соблюдение правил поведения в окружающей среде как основа безопасности собственной жизни, бережного отношения к биологическим объектам, их охраны.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Результатов опытов, иллюстрирующих роль света в жизни растений.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Результатов опытов, иллюстрирующих наличие в составе растений минеральных и органических веществ.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lastRenderedPageBreak/>
        <w:t>Наблюдение за ростом и развитием растений и животных.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Наблюдение за сезонными изменениями в жизни растений и животных.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Опыты по изучению состава почвы.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Система органического мира (25 час)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Система органического мира. Классификация организмов.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Основные систематические категории: царство, тип (отдел), класс, отряд (порядок), семейств</w:t>
      </w:r>
      <w:r w:rsidR="007D6383">
        <w:rPr>
          <w:rFonts w:ascii="Times New Roman" w:hAnsi="Times New Roman" w:cs="Times New Roman"/>
          <w:sz w:val="24"/>
          <w:szCs w:val="24"/>
        </w:rPr>
        <w:t>о, род, вид, их соподчиненность.</w:t>
      </w:r>
      <w:proofErr w:type="gramEnd"/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Царство растений. Строение растительного организма на примере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: клетки,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 xml:space="preserve">ткани, органы. Жизнедеятельность растений: питание (минеральное и воздушное-фотосинтез),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дыхание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пыление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>, размножение, рост, развитие, раздражимость. Растение – целостный организм. Роль растений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в природе, жизни человека и собственной деятельности. Важнейшие сельскохозяйственные культуры.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Меры профилактики заболеваний, вызываемых растениями. Охрана растительного мира.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Царство бактерий, особенности строения и жизнедеятельности. Бактерии - возбудители заболеваний растений, животных, человека. Профилактика заболеваний, вызываемых бактериями. Использование бактерий в биотехнологии. Значение работ Р.Коха и Л. Пастера.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Царство грибов, особенности строения и жизнедеятельности на примере шляпочного гриба. Роль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F6ED0">
        <w:rPr>
          <w:rFonts w:ascii="Times New Roman" w:hAnsi="Times New Roman" w:cs="Times New Roman"/>
          <w:sz w:val="24"/>
          <w:szCs w:val="24"/>
        </w:rPr>
        <w:t>рибов в природе, жизни человека. Съедобные и ядовитые грибы. Правила сбора грибов. Меры профилактики заболеваний, вызываемых грибами. Оказание первой помощи при отравлении грибами. Грибы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6ED0">
        <w:rPr>
          <w:rFonts w:ascii="Times New Roman" w:hAnsi="Times New Roman" w:cs="Times New Roman"/>
          <w:sz w:val="24"/>
          <w:szCs w:val="24"/>
        </w:rPr>
        <w:t>паразиты, вызывающие болезни растений, человека. Использование грибов в биотехнологии.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 xml:space="preserve">Царство животных. Строение организма животного на примере млекопитающего: клетки,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ткани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рганы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, системы органов.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Процессы жизнедеятельности животных: питание (растительноядные, хищные, всеядные, паразиты), дыхание, транспорт веществ, выделение, обмен веществ и превращения энергии, размножение, рост, развитие, движение, раздражимость.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 xml:space="preserve"> Регуляция жизнедеятельности 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 xml:space="preserve">животного. Поведение животных (рефлексы, инстинкты, элементы рассудочного поведения). 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</w:t>
      </w:r>
      <w:r w:rsidRPr="006F6ED0">
        <w:rPr>
          <w:rFonts w:ascii="Times New Roman" w:hAnsi="Times New Roman" w:cs="Times New Roman"/>
          <w:sz w:val="24"/>
          <w:szCs w:val="24"/>
        </w:rPr>
        <w:t>ные - возбудители и переносчики заболеваний. Профилактика заболеваний. Роль животных в природе,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жизни и деятельности человека. Домашние животные. Охрана животного мира.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Вирусы - неклеточные формы. Меры профилактики заболеваний, вызываемых вирусами.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Классификация организмов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растительной клетки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Ткани, органы растительного организма (на примере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многообразие бактерий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шляпочного гриба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Многообразие грибов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Грибы – паразиты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Ткани, органы, системы органов организма животного (на примере млекопитающего)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Животные – возбудители и переносчики заболеваний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вируса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органов цветкового растения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Выявление роли света и воды в жизни растений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Размножение комнатных растений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строения плесневых грибов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Распознавание съедобных и ядовитых грибов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внешнего строения млекопитающего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внутреннего строения млекопитающего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Наблюдение за поведением животных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Многообразие и эволюция живой природы (62 час)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lastRenderedPageBreak/>
        <w:t>Учение об эволюции органического мира. Ч.Дарвин - основоположник учения об эволюции.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Движущие силы эволюции: наследственная изменчивость, борьба за существование, естественный отбор. Искусственный отбор. Результаты эволюции: многообразие видов, приспособленность организмов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к среде обитания.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ED0">
        <w:rPr>
          <w:rFonts w:ascii="Times New Roman" w:hAnsi="Times New Roman" w:cs="Times New Roman"/>
          <w:sz w:val="24"/>
          <w:szCs w:val="24"/>
        </w:rPr>
        <w:t>Усложнение растений в процессе эволюции: водоросли, мхи, папоротники, хвощи, плауны, голосеменные, покрытосеменные.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 xml:space="preserve"> Главные признаки основных отделов. Классы и семейства покрытосеменных растений (2 семейства однодольных и 3 семейства двудольных растений). Разнообразие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растений - основа устойчивости биосферы, результат эволюции. Сохранение биологического разнообразия растений. Сельскохозяйственные растения.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Многообразие животных - результат эволюции. Одноклеточные и многоклеточные животные.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Беспозвоночные животные: Кишечнополостные, Черви, Моллюски, Членистоногие. Усложнение животных в процессе эволюции на примере позвоночных: Рыбы, Земноводные, Пресмыкающиеся, Птицы,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Млекопитающие. Сохранение биологического разнообразия животных как основа устойчивости биосферы. Сельскохозяйственные животные.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Многообразие видов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Приспособления у организмов к среде обитания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Растения разных отделов, семейств, видов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Одноклеточные животные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Внешнее и внутреннее строение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многообразие червей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многообразие моллюсков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многообразие членистоногих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многообразие рыб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многообразие земноводных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многообразие пресмыкающихся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многообразие птиц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многообразие млекопитающих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внешнего строения водорослей5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внешнего строения мхов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внешнего строения папоротника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строения и многообразия голосеменных растений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строения и многообразия покрытосеменных растений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внешнего строения и многообразия членистоногих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Выявление особенностей внешнего строения рыб в связи с образом жизни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Выявление особенностей внешнего строения лягушки в связи с образом жизни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Выявление особенностей внешнего строения птиц в связи с образом жизни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Распознавание растений разных отделов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Распознавание наиболее распространенных растений своей местности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Распознавание важнейших сельскохозяйственных культур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Определение принадлежности растений к определенной систематической группе с использованием справочников и определителей (классификация)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Определение принадлежности животных к определенной систематической группе с использованием справочников и определителей (классификация)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Выявление приспособлений у растений к среде обитания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Выявление приспособлений у животных к среде обитания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Распознавание животных разных типов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lastRenderedPageBreak/>
        <w:t>Распознавание домашних животных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Признаки живых организмов (34 час)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ED0">
        <w:rPr>
          <w:rFonts w:ascii="Times New Roman" w:hAnsi="Times New Roman" w:cs="Times New Roman"/>
          <w:sz w:val="24"/>
          <w:szCs w:val="24"/>
        </w:rPr>
        <w:t>Признаки живых организмов, их проявление у растений, животных, грибов и бактерий: клеточное строение, особенности химического состава, обмен веществ и превращения энергии, рост, развитие,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размножение, движение, раздражимость, приспособленность к среде обитания.</w:t>
      </w:r>
      <w:proofErr w:type="gramEnd"/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клетки. Клетки растений, грибов, бактер</w:t>
      </w:r>
      <w:r w:rsidR="007D6383">
        <w:rPr>
          <w:rFonts w:ascii="Times New Roman" w:hAnsi="Times New Roman" w:cs="Times New Roman"/>
          <w:sz w:val="24"/>
          <w:szCs w:val="24"/>
        </w:rPr>
        <w:t xml:space="preserve">ий, животных. Гены и хромосомы. </w:t>
      </w:r>
      <w:r w:rsidRPr="006F6ED0">
        <w:rPr>
          <w:rFonts w:ascii="Times New Roman" w:hAnsi="Times New Roman" w:cs="Times New Roman"/>
          <w:sz w:val="24"/>
          <w:szCs w:val="24"/>
        </w:rPr>
        <w:t xml:space="preserve">Деление клетки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снова размножения, роста и развития организмов. Нарушения в строении и функционировании клето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 xml:space="preserve"> одна из причин заболеваний организмов.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Особенности химического состава живых организмов. Неорганические и органические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роль в организме. Обмен веществ и превращения энергии – признак живых организмов. Питание.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Различия организмов по способу питания. Дыхание. Транспорт веществ, удаление из организма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Наследственность и изменчивость - свойства организмов. Наследственная и ненаследственная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изменчивость. Генетика - наука о закономерностях наследственности и изменчивости. Наследственность и изменчивость - основа искусственного отбора. Порода, сорт. Применение знаний о наследственности и изменчивости, искусственном отборе при выведении новых пород и сортов. Приемы выращивания и разведения культурных растений и домашних животных, ухода за ними.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Разнообразие организации живых объектов: клетка, организм, вид, экосистема. Одноклеточные 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многоклеточные организмы. Ткани, органы, системы органов, их взаимосвязь как основа целостности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многоклеточного организма. Признаки вида. Экосистема.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Приспособления к среде обитания у организмов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Клетки растений, животных, грибов и бактерий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Хромосомы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Деление клетки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Половое и бесполое размножение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Половые клетки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Оплодотворение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Изменчивость у организмов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Порода, сорт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Одноклеточные и многоклеточные организмы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Признаки вида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Экосистема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Лаб</w:t>
      </w:r>
      <w:r w:rsidR="007D6383" w:rsidRPr="007D6383">
        <w:rPr>
          <w:rFonts w:ascii="Times New Roman" w:hAnsi="Times New Roman" w:cs="Times New Roman"/>
          <w:b/>
          <w:sz w:val="24"/>
          <w:szCs w:val="24"/>
        </w:rPr>
        <w:t>ораторные и практические работы.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клеток и тканей растений на готовых микропрепаратах и их описание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клеток и тканей животных на готовых микропрепаратах и их описание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клеток бактерий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Приготовление микропрепаратов растительных клеток и рассматривание их под микроскопом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Сравнение строения клеток растений, животных, грибов и бактерий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Распознавание органов у растений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Распознавание органов и систем органов у животных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Выявление изменчивости у организмов</w:t>
      </w:r>
    </w:p>
    <w:p w:rsidR="00D10359" w:rsidRPr="0047298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81">
        <w:rPr>
          <w:rFonts w:ascii="Times New Roman" w:hAnsi="Times New Roman" w:cs="Times New Roman"/>
          <w:b/>
          <w:sz w:val="24"/>
          <w:szCs w:val="24"/>
        </w:rPr>
        <w:t>Взаимосвязи организмов и окружающей среды (28 час)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lastRenderedPageBreak/>
        <w:t>Экология - наука о взаимосвязях организмов и окружающей среды. Среда - источник веществ,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энергии и информации. Экологические факторы: абиотические, биотические, антропогенные, их влияние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на организмы. Приспособления организмов к различным экологическим факторам.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6ED0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Экосистемы. Структура экосистемы. Пищевые связи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в экосистеме.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экосистеме. Роль производителей, потребителей 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разрушителей органических веществ в экосистемах и круговороте веще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ироде.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Популяци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 xml:space="preserve"> элемент экосистемы. Типы взаимодействия разных видов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конкуренция, хищничество, симбиоз, паразитизм).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>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ED0">
        <w:rPr>
          <w:rFonts w:ascii="Times New Roman" w:hAnsi="Times New Roman" w:cs="Times New Roman"/>
          <w:sz w:val="24"/>
          <w:szCs w:val="24"/>
        </w:rPr>
        <w:t>Биосфера-глобальная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 xml:space="preserve"> экосистема. В.И. Вернадски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 xml:space="preserve"> основоположник учения о биосфере. Границы биосферы.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Распространие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и роль живого вещества в биосфере. Роль человека в биосфере.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ED0">
        <w:rPr>
          <w:rFonts w:ascii="Times New Roman" w:hAnsi="Times New Roman" w:cs="Times New Roman"/>
          <w:sz w:val="24"/>
          <w:szCs w:val="24"/>
        </w:rPr>
        <w:t>Экологические проблемы, их влияние на собственную жизнь, жизнь других людей: парниковый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эффект, кислотные дожди, опустынивание, сведение лесов, появление “Озоновых дыр”, загрязнение окружающей среды.</w:t>
      </w:r>
      <w:proofErr w:type="gramEnd"/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Последствия деятельности человека в экосистемах, влияние собственных поступков на живые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организмы и экосистемы.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Экологические факторы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Структура экосистемы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Пищевые цепи и сети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Типы взаимодействия разных видов в экосистеме (конкуренция, хищничество, симбиоз, паразитизм)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Границы биосферы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  <w:r w:rsidR="007D6383" w:rsidRPr="007D6383">
        <w:rPr>
          <w:rFonts w:ascii="Times New Roman" w:hAnsi="Times New Roman" w:cs="Times New Roman"/>
          <w:b/>
          <w:sz w:val="24"/>
          <w:szCs w:val="24"/>
        </w:rPr>
        <w:t>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Наблюдения за сезонными изменениями в живой природе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Составление схем передачи веществ и энергии (цепей питания)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на конкретных примерах)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Выявление типов взаимодействия разных видов в конкретной экосистеме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Анализ и оценка влияния факторов окружающей среды, факторов риска на здоровье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экосистемах, собственных поступков на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живые организмы и экосистемы</w:t>
      </w:r>
    </w:p>
    <w:p w:rsidR="00D10359" w:rsidRPr="00722D21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D21">
        <w:rPr>
          <w:rFonts w:ascii="Times New Roman" w:hAnsi="Times New Roman" w:cs="Times New Roman"/>
          <w:b/>
          <w:sz w:val="24"/>
          <w:szCs w:val="24"/>
        </w:rPr>
        <w:t>ЧЕЛОВЕК И ЕГО ЗДОРОВЬЕ (60ч.</w:t>
      </w:r>
      <w:proofErr w:type="gramStart"/>
      <w:r w:rsidRPr="00722D2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Значение знаний о строении и жизнедеятельности организма человека для самопознания и сохранения здоровья. Науки о человеке: анатомия, физиология, гигиена, м</w:t>
      </w:r>
      <w:r>
        <w:rPr>
          <w:rFonts w:ascii="Times New Roman" w:hAnsi="Times New Roman" w:cs="Times New Roman"/>
          <w:sz w:val="24"/>
          <w:szCs w:val="24"/>
        </w:rPr>
        <w:t>едицина, психология. Методы изу</w:t>
      </w:r>
      <w:r w:rsidRPr="006F6ED0">
        <w:rPr>
          <w:rFonts w:ascii="Times New Roman" w:hAnsi="Times New Roman" w:cs="Times New Roman"/>
          <w:sz w:val="24"/>
          <w:szCs w:val="24"/>
        </w:rPr>
        <w:t>чения организма человека, их значение и использование в собственной жизни.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Место и роль человека в системе органического мира, его сходство с животными и отличие от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них.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процессы жизнеде</w:t>
      </w:r>
      <w:r w:rsidR="007D6383">
        <w:rPr>
          <w:rFonts w:ascii="Times New Roman" w:hAnsi="Times New Roman" w:cs="Times New Roman"/>
          <w:sz w:val="24"/>
          <w:szCs w:val="24"/>
        </w:rPr>
        <w:t xml:space="preserve">ятельности организма человека. 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ED0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>-гуморальная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 Нервная система. Отделы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нервной системы: центральный и 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 Эндокринная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 xml:space="preserve">система. Железы </w:t>
      </w:r>
      <w:r w:rsidRPr="006F6ED0">
        <w:rPr>
          <w:rFonts w:ascii="Times New Roman" w:hAnsi="Times New Roman" w:cs="Times New Roman"/>
          <w:sz w:val="24"/>
          <w:szCs w:val="24"/>
        </w:rPr>
        <w:lastRenderedPageBreak/>
        <w:t>внешней и внутренней секреции, их строение и функции. Гормоны. Регуляция деятельности желез. Взаимодействие нервной и гуморальной регуляции.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Питание. Исследования И.П. Павлова в области пищеварения. Пища как биологическая 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 xml:space="preserve">жизни. Пищевые продукты и питательные вещества: белки, жиры, углеводы, минеральные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>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Дыхание. Система органов дыхания и ее роль в обмене веществ.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воздуха как фактор здоровья. Приемы оказания первой помощи при отравлении угарным газом, спасении утопающего.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Внутренняя среда организма: кровь, лимфа, тканевая</w:t>
      </w:r>
      <w:r>
        <w:rPr>
          <w:rFonts w:ascii="Times New Roman" w:hAnsi="Times New Roman" w:cs="Times New Roman"/>
          <w:sz w:val="24"/>
          <w:szCs w:val="24"/>
        </w:rPr>
        <w:t xml:space="preserve"> жидкость. Значение постоянство </w:t>
      </w:r>
      <w:r w:rsidRPr="006F6ED0">
        <w:rPr>
          <w:rFonts w:ascii="Times New Roman" w:hAnsi="Times New Roman" w:cs="Times New Roman"/>
          <w:sz w:val="24"/>
          <w:szCs w:val="24"/>
        </w:rPr>
        <w:t>внутренней среды организма.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Кровь, ее функции. Клетки крови. Плазма крови. Свертывание крови. Группы крови. Переливание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крови. Лимфа. Тканевая жидкость.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Иммунитет. Иммунная система человека. Факторы, влияющие на иммунитет. Значение работ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Л.Пастера и И.И.Мечникова в области иммунитета. Вакцинация.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Транспорт веществ. Кровеносная система. Значение кровообращения. Сердце и кровеносные сосуды.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 xml:space="preserve"> заболевания, причины и предупреждение. Артериальное и венозное кровотечения. Приемы оказания первой помощи при кровотечениях. Лимфатическая система. Значение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>. Связь кровеносной и лимфатической систем.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Обмен веществ и превращения энергии как необходимое условие жизнедеятельности организма.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Пластический и энергетический обмен. Обмен и роль белков, углеводов, жиров. Водно-солевой обмен.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Витамины, их роль в организме, содержание в пище. Суточная потребность организма в витаминах.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Проявления авитаминозов и меры их предупреждения.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здоровье. Инфекции, передающиеся половым путем, их профилактика. ВИЧ-инфекция и ее профилактика.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Опора и движение. 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Предупреждение плоскостопия и искривления позвоночника. Признаки хорошей осанки.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Органы чувств, их роль в жизни человека. Анализаторы. Нарушения зрения и слуха, их профилактика.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Психология и поведение человека. Высшая нервная деятельность. Исследования И.М.Сеченова,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И.П.Павлова, А.А.Ухтомского, П.К.Анохина в создании учения о высшей нервной деятельности. Безусловные и условные рефлексы, их биологическое значение.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человека. Познавательная деятельность мозга.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Сознание человека. Память, эмоции, речь, мышление. Особенности психики человека: осмысленность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восприятия, словесно-логическое мышление, способность к накоплению и передаче из поколения в поколение информации.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lastRenderedPageBreak/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 Сон 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бодрствование. Значение сна.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Культура отношения к собственному здоровью и здоровью окружающих. Соблюдение санитарно</w:t>
      </w:r>
      <w:r w:rsidR="007D6383">
        <w:rPr>
          <w:rFonts w:ascii="Times New Roman" w:hAnsi="Times New Roman" w:cs="Times New Roman"/>
          <w:sz w:val="24"/>
          <w:szCs w:val="24"/>
        </w:rPr>
        <w:t>-</w:t>
      </w:r>
      <w:r w:rsidRPr="006F6ED0">
        <w:rPr>
          <w:rFonts w:ascii="Times New Roman" w:hAnsi="Times New Roman" w:cs="Times New Roman"/>
          <w:sz w:val="24"/>
          <w:szCs w:val="24"/>
        </w:rPr>
        <w:t>гигиенических норм и правил здорового образа жизни. Укрепление здор</w:t>
      </w:r>
      <w:r w:rsidR="007D6383">
        <w:rPr>
          <w:rFonts w:ascii="Times New Roman" w:hAnsi="Times New Roman" w:cs="Times New Roman"/>
          <w:sz w:val="24"/>
          <w:szCs w:val="24"/>
        </w:rPr>
        <w:t xml:space="preserve">овья: двигательная активность, </w:t>
      </w:r>
      <w:r w:rsidRPr="006F6ED0">
        <w:rPr>
          <w:rFonts w:ascii="Times New Roman" w:hAnsi="Times New Roman" w:cs="Times New Roman"/>
          <w:sz w:val="24"/>
          <w:szCs w:val="24"/>
        </w:rPr>
        <w:t>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Человек и окружающая среда. Социальная и природная среда, адаптация к ней человека. Значение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окружающей среды как источника веществ и энергии. Зависимость здоровья человека от состояния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Сходство человека и животных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и разнообразие клеток организма человека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Ткани организма человека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Органы и системы органов организма человека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Нервная система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Железы внешней и внутренней секреции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Пищеварительная система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Система органов дыхания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Механизм вдоха и выдоха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Приемы оказания первой помощи при отравлении угарным газом, спасении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утопающего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Состав крови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Группы крови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Кровеносная система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Приемы оказания первой помощи при кровотечениях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Лимфатическая система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Мочеполовая система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опорно-двигательной системы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Приемы оказания первой помощи при травмах опорно-двигательной системы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Строение кожи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Приемы оказания первой помощи при травмах, ожогах, обморожениях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Анализаторы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  <w:r w:rsidR="007D6383" w:rsidRPr="007D6383">
        <w:rPr>
          <w:rFonts w:ascii="Times New Roman" w:hAnsi="Times New Roman" w:cs="Times New Roman"/>
          <w:b/>
          <w:sz w:val="24"/>
          <w:szCs w:val="24"/>
        </w:rPr>
        <w:t>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микроскопического строения тканей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ED0">
        <w:rPr>
          <w:rFonts w:ascii="Times New Roman" w:hAnsi="Times New Roman" w:cs="Times New Roman"/>
          <w:sz w:val="24"/>
          <w:szCs w:val="24"/>
        </w:rPr>
        <w:t>Изучение микроскопического строения крови (микропрепараты</w:t>
      </w:r>
      <w:proofErr w:type="gramEnd"/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крови человека и лягушки)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Измерение массы и роста своего организма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Распознавание на таблицах органов и систем органов человека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строения головного мозга человека (по муляжам)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Определение норм рационального питания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Выявление влияния статической и динамической работы на утомление мышц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Подсчет ударов пульса в покое и при физической нагрузке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Определение частоты дыхания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Измерение кровяного давления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приемов остановки капиллярного, артериального и венозного кровотечений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действия желудочного сока на белки, действия слюны на крахмал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внешнего вида отдельных костей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Изучение изменения размера зрачка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lastRenderedPageBreak/>
        <w:t>Анализ и оценка влияния факторов окружающей среды, факторов риска на здоровье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Примерные темы экскурсий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Многообразие растений своей местности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Сезонные явления в природе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Способы размножения растений, распространение плодов и семян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Многообразие животных своей местности, их роль в природе и жизни человека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Экосистема своей местности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лес, луг, водоем).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своей местности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парк, сад, сквер, поле, пруд).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Эволюция органического мира </w:t>
      </w:r>
      <w:proofErr w:type="gramStart"/>
      <w:r w:rsidRPr="006F6E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D0">
        <w:rPr>
          <w:rFonts w:ascii="Times New Roman" w:hAnsi="Times New Roman" w:cs="Times New Roman"/>
          <w:sz w:val="24"/>
          <w:szCs w:val="24"/>
        </w:rPr>
        <w:t>палеонтологическ</w:t>
      </w:r>
      <w:r w:rsidR="00722D21">
        <w:rPr>
          <w:rFonts w:ascii="Times New Roman" w:hAnsi="Times New Roman" w:cs="Times New Roman"/>
          <w:sz w:val="24"/>
          <w:szCs w:val="24"/>
        </w:rPr>
        <w:t xml:space="preserve">ий музей). </w:t>
      </w:r>
    </w:p>
    <w:p w:rsidR="00D10359" w:rsidRPr="0055352E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Резервное время – 33 часов</w:t>
      </w:r>
    </w:p>
    <w:p w:rsidR="0055352E" w:rsidRPr="00AF4348" w:rsidRDefault="0055352E" w:rsidP="0097135E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348">
        <w:rPr>
          <w:rFonts w:ascii="Times New Roman" w:eastAsia="Times New Roman" w:hAnsi="Times New Roman" w:cs="Times New Roman"/>
          <w:b/>
          <w:sz w:val="24"/>
          <w:szCs w:val="24"/>
        </w:rPr>
        <w:t>Тематическое содержание</w:t>
      </w:r>
    </w:p>
    <w:p w:rsidR="0055352E" w:rsidRPr="00AF4348" w:rsidRDefault="0055352E" w:rsidP="0097135E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52E" w:rsidRPr="00AF4348" w:rsidRDefault="0055352E" w:rsidP="0097135E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42"/>
        <w:gridCol w:w="1677"/>
        <w:gridCol w:w="1548"/>
        <w:gridCol w:w="1843"/>
        <w:gridCol w:w="1696"/>
      </w:tblGrid>
      <w:tr w:rsidR="0055352E" w:rsidRPr="00AF4348" w:rsidTr="00DA349D">
        <w:tc>
          <w:tcPr>
            <w:tcW w:w="565" w:type="dxa"/>
            <w:vMerge w:val="restart"/>
          </w:tcPr>
          <w:p w:rsidR="0055352E" w:rsidRPr="00AF4348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43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3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8" w:type="dxa"/>
            <w:vMerge w:val="restart"/>
          </w:tcPr>
          <w:p w:rsidR="0055352E" w:rsidRPr="00A77972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069" w:type="dxa"/>
            <w:gridSpan w:val="4"/>
          </w:tcPr>
          <w:p w:rsidR="0055352E" w:rsidRPr="00A77972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5352E" w:rsidRPr="00AF4348" w:rsidTr="00DA349D">
        <w:tc>
          <w:tcPr>
            <w:tcW w:w="565" w:type="dxa"/>
            <w:vMerge/>
          </w:tcPr>
          <w:p w:rsidR="0055352E" w:rsidRPr="00AF4348" w:rsidRDefault="0055352E" w:rsidP="0097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5352E" w:rsidRPr="00A77972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352E" w:rsidRPr="00A77972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5352E" w:rsidRPr="00A77972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352E" w:rsidRPr="00A77972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352E" w:rsidRPr="00AF4348" w:rsidTr="00DA349D">
        <w:tc>
          <w:tcPr>
            <w:tcW w:w="56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55352E" w:rsidRDefault="0055352E" w:rsidP="0097135E">
            <w:pPr>
              <w:shd w:val="clear" w:color="auto" w:fill="FFFFFF"/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биологии.</w:t>
            </w:r>
          </w:p>
          <w:p w:rsidR="0055352E" w:rsidRPr="00AF4348" w:rsidRDefault="0055352E" w:rsidP="0097135E">
            <w:pPr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  <w:p w:rsidR="0055352E" w:rsidRPr="00AF4348" w:rsidRDefault="0055352E" w:rsidP="0097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35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552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52E" w:rsidRPr="00AF4348" w:rsidTr="00DA349D">
        <w:tc>
          <w:tcPr>
            <w:tcW w:w="56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55352E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органического мира.</w:t>
            </w:r>
          </w:p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часов</w:t>
            </w:r>
          </w:p>
        </w:tc>
        <w:tc>
          <w:tcPr>
            <w:tcW w:w="2564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135E"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</w:tc>
        <w:tc>
          <w:tcPr>
            <w:tcW w:w="2552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55352E" w:rsidRPr="00AF4348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52E" w:rsidRPr="00AF4348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2E" w:rsidRPr="00AF4348" w:rsidTr="00DA349D">
        <w:tc>
          <w:tcPr>
            <w:tcW w:w="56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55352E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и эволюция живой природы.</w:t>
            </w:r>
          </w:p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часа</w:t>
            </w:r>
          </w:p>
        </w:tc>
        <w:tc>
          <w:tcPr>
            <w:tcW w:w="2564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135E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552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52E" w:rsidRPr="00AF4348" w:rsidTr="00DA349D">
        <w:tc>
          <w:tcPr>
            <w:tcW w:w="56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55352E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живых организмов.</w:t>
            </w:r>
          </w:p>
          <w:p w:rsidR="0055352E" w:rsidRPr="00AA4677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2564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52E" w:rsidRPr="00AF4348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352E" w:rsidRPr="00AF4348" w:rsidTr="00DA349D">
        <w:tc>
          <w:tcPr>
            <w:tcW w:w="56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55352E" w:rsidRPr="00AA4677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организмов и окружающей среды.</w:t>
            </w:r>
          </w:p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77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  <w:tc>
          <w:tcPr>
            <w:tcW w:w="2564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352E" w:rsidRPr="00AF4348" w:rsidRDefault="0055352E" w:rsidP="001F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352E" w:rsidRPr="00AF4348" w:rsidTr="00DA349D">
        <w:tc>
          <w:tcPr>
            <w:tcW w:w="56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55352E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его здоровье.</w:t>
            </w:r>
          </w:p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часов</w:t>
            </w:r>
          </w:p>
        </w:tc>
        <w:tc>
          <w:tcPr>
            <w:tcW w:w="2564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5352E" w:rsidRPr="00AF4348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2E" w:rsidRPr="00AF4348" w:rsidTr="00DA349D">
        <w:tc>
          <w:tcPr>
            <w:tcW w:w="56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55352E" w:rsidRPr="0097135E" w:rsidRDefault="0055352E" w:rsidP="0097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  <w:r w:rsidRPr="009713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64" w:type="dxa"/>
          </w:tcPr>
          <w:p w:rsidR="0055352E" w:rsidRPr="0097135E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5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352E" w:rsidRPr="00AF4348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52E" w:rsidRPr="00AF4348" w:rsidTr="00DA349D">
        <w:tc>
          <w:tcPr>
            <w:tcW w:w="565" w:type="dxa"/>
          </w:tcPr>
          <w:p w:rsidR="0055352E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55352E" w:rsidRPr="00AA4677" w:rsidRDefault="0055352E" w:rsidP="00971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 272</w:t>
            </w:r>
          </w:p>
        </w:tc>
        <w:tc>
          <w:tcPr>
            <w:tcW w:w="2564" w:type="dxa"/>
          </w:tcPr>
          <w:p w:rsidR="0055352E" w:rsidRPr="00AA4677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55352E" w:rsidRPr="00AA4677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55352E" w:rsidRPr="00AA4677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55352E" w:rsidRPr="00AA4677" w:rsidRDefault="0055352E" w:rsidP="0097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5352E" w:rsidRDefault="0055352E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2E" w:rsidRPr="00981A83" w:rsidRDefault="0055352E" w:rsidP="00971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83">
        <w:rPr>
          <w:rFonts w:ascii="Times New Roman" w:hAnsi="Times New Roman" w:cs="Times New Roman"/>
          <w:sz w:val="24"/>
          <w:szCs w:val="24"/>
        </w:rPr>
        <w:t xml:space="preserve">Примерная программа рассчитана на 35 </w:t>
      </w:r>
      <w:r>
        <w:rPr>
          <w:rFonts w:ascii="Times New Roman" w:hAnsi="Times New Roman" w:cs="Times New Roman"/>
          <w:sz w:val="24"/>
          <w:szCs w:val="24"/>
        </w:rPr>
        <w:t>учебных недель</w:t>
      </w:r>
      <w:r w:rsidRPr="00981A83">
        <w:rPr>
          <w:rFonts w:ascii="Times New Roman" w:hAnsi="Times New Roman" w:cs="Times New Roman"/>
          <w:sz w:val="24"/>
          <w:szCs w:val="24"/>
        </w:rPr>
        <w:t>, фактически учебный год состо</w:t>
      </w:r>
      <w:r>
        <w:rPr>
          <w:rFonts w:ascii="Times New Roman" w:hAnsi="Times New Roman" w:cs="Times New Roman"/>
          <w:sz w:val="24"/>
          <w:szCs w:val="24"/>
        </w:rPr>
        <w:t>ит из 34 недель. 4</w:t>
      </w:r>
      <w:r w:rsidRPr="00981A83">
        <w:rPr>
          <w:rFonts w:ascii="Times New Roman" w:hAnsi="Times New Roman" w:cs="Times New Roman"/>
          <w:sz w:val="24"/>
          <w:szCs w:val="24"/>
        </w:rPr>
        <w:t xml:space="preserve"> часа резервного времени на разницу в учебных неделях</w:t>
      </w:r>
      <w:r>
        <w:rPr>
          <w:rFonts w:ascii="Times New Roman" w:hAnsi="Times New Roman" w:cs="Times New Roman"/>
          <w:sz w:val="24"/>
          <w:szCs w:val="24"/>
        </w:rPr>
        <w:t>. В 6 классе по примерной программе выделено 35 часов. Остальные 34 часа взяты из регионального компонента.</w:t>
      </w:r>
    </w:p>
    <w:p w:rsidR="007E0598" w:rsidRDefault="007E0598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2E" w:rsidRPr="001276EB" w:rsidRDefault="0055352E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BB">
        <w:rPr>
          <w:rFonts w:ascii="Times New Roman" w:hAnsi="Times New Roman" w:cs="Times New Roman"/>
          <w:sz w:val="24"/>
          <w:szCs w:val="24"/>
        </w:rPr>
        <w:t>УМК</w:t>
      </w:r>
    </w:p>
    <w:p w:rsidR="001276EB" w:rsidRPr="001276EB" w:rsidRDefault="001276EB" w:rsidP="0097135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276EB">
        <w:rPr>
          <w:color w:val="333333"/>
        </w:rPr>
        <w:br/>
        <w:t xml:space="preserve">- Учебник. 5, 6, 7, 8, 9 классы. Авторы: </w:t>
      </w:r>
      <w:proofErr w:type="gramStart"/>
      <w:r w:rsidRPr="001276EB">
        <w:rPr>
          <w:color w:val="333333"/>
        </w:rPr>
        <w:t xml:space="preserve">Пономарева И.Н., Николаев И.В., Корнилова О.А. (5 класс); Пономарева И.Н., Корнилова О.А., Кучменко В.С. (6 класс); Константинов В.М., Бабенко В.Г., Кучменко В.С. (7 класс); </w:t>
      </w:r>
      <w:proofErr w:type="spellStart"/>
      <w:r w:rsidRPr="001276EB">
        <w:rPr>
          <w:color w:val="333333"/>
        </w:rPr>
        <w:t>Драгомилов</w:t>
      </w:r>
      <w:proofErr w:type="spellEnd"/>
      <w:r w:rsidRPr="001276EB">
        <w:rPr>
          <w:color w:val="333333"/>
        </w:rPr>
        <w:t xml:space="preserve"> А.Г., Маш Р.Д. (8 класс); Пономарева </w:t>
      </w:r>
      <w:r w:rsidRPr="001276EB">
        <w:rPr>
          <w:color w:val="333333"/>
        </w:rPr>
        <w:lastRenderedPageBreak/>
        <w:t>И.Н., Корнилова О.А., Чернова Н.М. (9 класс).</w:t>
      </w:r>
      <w:proofErr w:type="gramEnd"/>
      <w:r w:rsidRPr="001276EB">
        <w:rPr>
          <w:rStyle w:val="apple-converted-space"/>
          <w:color w:val="333333"/>
        </w:rPr>
        <w:t> </w:t>
      </w:r>
      <w:r w:rsidRPr="001276EB">
        <w:rPr>
          <w:color w:val="333333"/>
        </w:rPr>
        <w:br/>
        <w:t xml:space="preserve">- Рабочая тетрадь. 5, 6, 7, 8, 9 классы. Авторы: Корнилова О.А., Николаев И.В., Симонова Л.В. (5 класс); Пономарева И.Н., Корнилова О.А., Кучменко В.С. (6 класс); </w:t>
      </w:r>
      <w:proofErr w:type="spellStart"/>
      <w:r w:rsidRPr="001276EB">
        <w:rPr>
          <w:color w:val="333333"/>
        </w:rPr>
        <w:t>Суматохин</w:t>
      </w:r>
      <w:proofErr w:type="spellEnd"/>
      <w:r w:rsidRPr="001276EB">
        <w:rPr>
          <w:color w:val="333333"/>
        </w:rPr>
        <w:t xml:space="preserve"> С.В., Кучменко В.С. (7 класс); Маш Р.Д., </w:t>
      </w:r>
      <w:proofErr w:type="spellStart"/>
      <w:r w:rsidRPr="001276EB">
        <w:rPr>
          <w:color w:val="333333"/>
        </w:rPr>
        <w:t>Драгомилов</w:t>
      </w:r>
      <w:proofErr w:type="spellEnd"/>
      <w:r w:rsidRPr="001276EB">
        <w:rPr>
          <w:color w:val="333333"/>
        </w:rPr>
        <w:t xml:space="preserve"> А.Г. (8 класс); Пономарева И.Н., Панина Г.Н., Корнилова О.А. (9 класс).</w:t>
      </w:r>
      <w:r w:rsidRPr="001276EB">
        <w:rPr>
          <w:color w:val="333333"/>
        </w:rPr>
        <w:br/>
        <w:t xml:space="preserve">- Дидактические карточки. 6, 7 классы. Авторы: Пономарева И.Н., Корнилова О.А., Кучменко В.С. (6 класс); </w:t>
      </w:r>
      <w:proofErr w:type="spellStart"/>
      <w:r w:rsidRPr="001276EB">
        <w:rPr>
          <w:color w:val="333333"/>
        </w:rPr>
        <w:t>Шурхал</w:t>
      </w:r>
      <w:proofErr w:type="spellEnd"/>
      <w:r w:rsidRPr="001276EB">
        <w:rPr>
          <w:color w:val="333333"/>
        </w:rPr>
        <w:t xml:space="preserve"> Л.И. (7 класс).</w:t>
      </w:r>
      <w:r w:rsidRPr="001276EB">
        <w:rPr>
          <w:color w:val="333333"/>
        </w:rPr>
        <w:br/>
        <w:t xml:space="preserve">- Тестовые задания. 6, 7, 8, 9 классы. Автор: </w:t>
      </w:r>
      <w:proofErr w:type="spellStart"/>
      <w:r w:rsidRPr="001276EB">
        <w:rPr>
          <w:color w:val="333333"/>
        </w:rPr>
        <w:t>Солодова</w:t>
      </w:r>
      <w:proofErr w:type="spellEnd"/>
      <w:r w:rsidRPr="001276EB">
        <w:rPr>
          <w:color w:val="333333"/>
        </w:rPr>
        <w:t xml:space="preserve"> Е.А.</w:t>
      </w:r>
      <w:r w:rsidRPr="001276EB">
        <w:rPr>
          <w:color w:val="333333"/>
        </w:rPr>
        <w:br/>
        <w:t xml:space="preserve">- Методическое пособие. 5, 6, 7, 8, 9 классы. Авторы: Пономарева И.Н., Корнилова О.А., Николаев И.В. (5 класс); Пономарева И.Н., Корнилова О.А., Кучменко В.С. (6 класс); </w:t>
      </w:r>
      <w:proofErr w:type="spellStart"/>
      <w:r w:rsidRPr="001276EB">
        <w:rPr>
          <w:color w:val="333333"/>
        </w:rPr>
        <w:t>Суматохин</w:t>
      </w:r>
      <w:proofErr w:type="spellEnd"/>
      <w:r w:rsidRPr="001276EB">
        <w:rPr>
          <w:color w:val="333333"/>
        </w:rPr>
        <w:t xml:space="preserve"> С.В., Кучменко В.С. (7 класс); Маш Р.Д., </w:t>
      </w:r>
      <w:proofErr w:type="spellStart"/>
      <w:r w:rsidRPr="001276EB">
        <w:rPr>
          <w:color w:val="333333"/>
        </w:rPr>
        <w:t>Драгомилов</w:t>
      </w:r>
      <w:proofErr w:type="spellEnd"/>
      <w:r w:rsidRPr="001276EB">
        <w:rPr>
          <w:color w:val="333333"/>
        </w:rPr>
        <w:t xml:space="preserve"> А.Г. (8 класс); Пономарева И.Н., Симонова Л.В., Кучменко В.С. (9 класс).</w:t>
      </w:r>
      <w:r w:rsidRPr="001276EB">
        <w:rPr>
          <w:color w:val="333333"/>
        </w:rPr>
        <w:br/>
        <w:t>- Программы + CD. 5-11 классы. Авторы: Пономарева И.Н., Кучменко В.С., Корнилова О.А. и др.</w:t>
      </w:r>
      <w:r w:rsidRPr="001276EB">
        <w:rPr>
          <w:color w:val="333333"/>
        </w:rPr>
        <w:br/>
        <w:t>- Методическое пособие «Организация проектной и исследовательской деятельности школьников» + CD. 5-9 классы. Автор: Громова Л.А.</w:t>
      </w:r>
    </w:p>
    <w:p w:rsidR="001276EB" w:rsidRPr="001276EB" w:rsidRDefault="001276EB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2E" w:rsidRPr="00E719BB" w:rsidRDefault="0055352E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ТРЕБОВАНИЯ К УРОВНЮ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ПОДГОТОВКИ ВЫПУСКНИКОВ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 результате изучения биологии ученик должен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признаки биологических объектов: живых организмов; генов и хромосом; клеток и организмов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 xml:space="preserve">растений, животных, грибов и бактерий; популяций; экосистем и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сущность биологических процессов: обмен веществ и превращения энергии, питание, дыхание,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выделение, транспорт веществ, рост, развитие, размножение, наследственность и изменчивость,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регуляция жизнедеятельности организма, раздражимость, круговорот веществ и превращения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энергии в экосистемах;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особенности организма человека, его строения, жизнедеятельности, высшей нервной деятельности и поведения;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объяснять: роль биологии в формировании современной естественнонаучной картины мира, в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изучать биологические объекты и процессы: ставить биологические эксперименты, описывать 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описывать биологические объекты;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распознавать и описывать: на таблицах основные части и органоиды клетки, органы и системы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lastRenderedPageBreak/>
        <w:t>органов человека; на живых объектах и таблицах органы цветкового растения, органы и системы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определять принадлежность биологических объектов к определенной систематической группе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(классификация);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организмы и экосистемы;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проводить самостоятельный поиск биологической информации: находить в тексте учебника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живых организмах (в том числе с использование</w:t>
      </w:r>
      <w:r w:rsidR="007D6383">
        <w:rPr>
          <w:rFonts w:ascii="Times New Roman" w:hAnsi="Times New Roman" w:cs="Times New Roman"/>
          <w:sz w:val="24"/>
          <w:szCs w:val="24"/>
        </w:rPr>
        <w:t xml:space="preserve">м информационных технологий); </w:t>
      </w:r>
    </w:p>
    <w:p w:rsidR="00D10359" w:rsidRPr="007D6383" w:rsidRDefault="00D10359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83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="007D6383" w:rsidRPr="007D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383">
        <w:rPr>
          <w:rFonts w:ascii="Times New Roman" w:hAnsi="Times New Roman" w:cs="Times New Roman"/>
          <w:b/>
          <w:sz w:val="24"/>
          <w:szCs w:val="24"/>
        </w:rPr>
        <w:t xml:space="preserve">жизни </w:t>
      </w:r>
      <w:proofErr w:type="gramStart"/>
      <w:r w:rsidRPr="007D638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D6383">
        <w:rPr>
          <w:rFonts w:ascii="Times New Roman" w:hAnsi="Times New Roman" w:cs="Times New Roman"/>
          <w:b/>
          <w:sz w:val="24"/>
          <w:szCs w:val="24"/>
        </w:rPr>
        <w:t>: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ED0">
        <w:rPr>
          <w:rFonts w:ascii="Times New Roman" w:hAnsi="Times New Roman" w:cs="Times New Roman"/>
          <w:sz w:val="24"/>
          <w:szCs w:val="24"/>
        </w:rPr>
        <w:t>• соблюдения мер профилактики заболеваний, вызываемых растениями, животными, бактериями,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оказания первой помощи при отравлении ядовитыми грибами, растениями, укусах животных; при</w:t>
      </w:r>
      <w:r w:rsidR="007D6383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sz w:val="24"/>
          <w:szCs w:val="24"/>
        </w:rPr>
        <w:t>простудных заболеваниях, ожогах, обморожениях, травмах, спасении утопающего;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рациональной организации труда и отдыха, соблюдения правил поведения в окружающей среде;</w:t>
      </w:r>
    </w:p>
    <w:p w:rsidR="00D10359" w:rsidRPr="006F6ED0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выращивания и размножения культурных растений и домашних животных, ухода за ними;</w:t>
      </w:r>
    </w:p>
    <w:p w:rsidR="00E719BB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• проведения наблюдений за состоянием собственного организма.</w:t>
      </w:r>
    </w:p>
    <w:p w:rsidR="001276EB" w:rsidRDefault="001276EB" w:rsidP="0097135E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Критерии и нормы оценки знаний и умений обучающихся по биологии.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«5» ставится в случае: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1. Знания, понимания, глубины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всего объёма программного материала.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внутрипредметные</w:t>
      </w:r>
      <w:proofErr w:type="spellEnd"/>
      <w:r>
        <w:rPr>
          <w:color w:val="000000"/>
        </w:rPr>
        <w:t xml:space="preserve"> связи, творчески применять полученные знания в незнакомой ситуации.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«4» ставится в случае</w:t>
      </w:r>
      <w:r>
        <w:rPr>
          <w:color w:val="000000"/>
        </w:rPr>
        <w:t>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Знания всего изученного программного материала.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color w:val="000000"/>
        </w:rPr>
        <w:t>внутрипредметные</w:t>
      </w:r>
      <w:proofErr w:type="spellEnd"/>
      <w:r>
        <w:rPr>
          <w:color w:val="000000"/>
        </w:rPr>
        <w:t xml:space="preserve"> связи, применять полученные знания на практике.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«3» ставится в случае: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Умения работать на уровне воспроизведения, затруднения при ответах на видоизменённые вопросы.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«2» ставится в случае: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Отсутствия умения работать на уровне воспроизведения, затруднения при ответах на стандартные вопросы.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 xml:space="preserve">Критерии и нормы оценки знаний и </w:t>
      </w:r>
      <w:proofErr w:type="gramStart"/>
      <w:r>
        <w:rPr>
          <w:b/>
          <w:bCs/>
          <w:color w:val="000000"/>
          <w:u w:val="single"/>
        </w:rPr>
        <w:t>умений</w:t>
      </w:r>
      <w:proofErr w:type="gramEnd"/>
      <w:r>
        <w:rPr>
          <w:b/>
          <w:bCs/>
          <w:color w:val="000000"/>
          <w:u w:val="single"/>
        </w:rPr>
        <w:t xml:space="preserve"> обучающихся за устный ответ.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"5"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(на основе ранее приобретённых знаний) и </w:t>
      </w:r>
      <w:proofErr w:type="spellStart"/>
      <w:r>
        <w:rPr>
          <w:color w:val="000000"/>
        </w:rPr>
        <w:t>внутрипредметные</w:t>
      </w:r>
      <w:proofErr w:type="spellEnd"/>
      <w:r>
        <w:rPr>
          <w:color w:val="000000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>
        <w:rPr>
          <w:color w:val="000000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"4"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</w:t>
      </w:r>
      <w:r>
        <w:rPr>
          <w:color w:val="000000"/>
        </w:rPr>
        <w:lastRenderedPageBreak/>
        <w:t>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>
        <w:rPr>
          <w:color w:val="000000"/>
        </w:rPr>
        <w:t>внутрипредметные</w:t>
      </w:r>
      <w:proofErr w:type="spellEnd"/>
      <w:r>
        <w:rPr>
          <w:color w:val="000000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"3"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2. Излагает материал </w:t>
      </w:r>
      <w:proofErr w:type="spellStart"/>
      <w:r>
        <w:rPr>
          <w:color w:val="000000"/>
        </w:rPr>
        <w:t>несистематизированно</w:t>
      </w:r>
      <w:proofErr w:type="spellEnd"/>
      <w:r>
        <w:rPr>
          <w:color w:val="000000"/>
        </w:rPr>
        <w:t xml:space="preserve">, фрагментарно, не всегда последовательно; показывает </w:t>
      </w:r>
      <w:proofErr w:type="gramStart"/>
      <w:r>
        <w:rPr>
          <w:color w:val="000000"/>
        </w:rPr>
        <w:t>недостаточную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в этом тексте, допуская одну-две грубые ошибки.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"2"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При ответе на один вопрос допускает более двух грубых ошибок, которые не может исправить даже при помощи учителя.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*Примечание. По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«5»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Выполняет работу без ошибок и /или/ допускает не более одного недочёта.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Соблюдает культуру письменной речи; правила оформления письменных работ.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«4»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«3»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Правильно выполняет не менее половины работы.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Допускает не более двух</w:t>
      </w:r>
      <w:proofErr w:type="gramEnd"/>
      <w:r>
        <w:rPr>
          <w:color w:val="000000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Допускает незначительное несоблюдение основных норм культуры письменной речи, правил оформления письменных работ.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Оценка «2»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Правильно выполняет менее половины письменной работы.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Допускает число ошибок и недочётов, превосходящее норму, при которой может быть выставлена оценка "3".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Допускает значительное несоблюдение основных норм культуры письменной речи, правил оформления письменных работ.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Примечание: учитель имеет право поставить ученику оценку выше той, которая предусмотрена нормами, если им работа выполнена в оригинальном варианте.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«5» ставится, если: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«4»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При оформлении работ допускает неточности в описании хода действий; делает неполные выводы при обобщении.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«3»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1.1 Правильно выполняет работу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"2"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lastRenderedPageBreak/>
        <w:t>Критерии и нормы оценки знаний и умений обучающихся за наблюдением объектов</w:t>
      </w:r>
      <w:r>
        <w:rPr>
          <w:b/>
          <w:bCs/>
          <w:color w:val="000000"/>
        </w:rPr>
        <w:t>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«5»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Правильно проводит наблюдение по заданию учителя.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Выделяет существенные признаки у наблюдаемого объекта, процесса.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Грамотно, логично оформляет результаты своих наблюдений, делает обобщения, выводы.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"4"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Правильно проводит наблюдение по заданию учителя.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Небрежно или неточно оформляет результаты наблюдений.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"3"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 Допускает одну-две грубые ошибки или неточности в проведении наблюдений по заданию учителя.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При выделении существенных признаков у наблюдаемого объекта, процесса называет лишь некоторые из них.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Допускает одну-две грубые ошибки в оформлении результатов, наблюдений и выводов.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Оценка «2» ставится, если ученик: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1.Допускает три-четыре грубые ошибки в проведении наблюдений по заданию учителя.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2. Неправильно выделяет признаки наблюдаемого объекта, процесса.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3. Допускает три-четыре грубые ошибки в оформлении результатов наблюдений и выводов.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Примечание. 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Общая классификация ошибок.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Грубыми считаются ошибки: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неумение выделить в ответе главное; обобщить результаты изучения;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неумение применить знания для решения задач, объяснения явления;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неумение читать и строить графики, принципиальные схемы;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неумение подготовить установку или лабораторное оборудование, провести опыт,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, наблюдение, сделать необходимые расчёты или использовать полученные данные для выводов;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неумение пользоваться первоисточниками, учебником, справочником;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нарушение техники безопасности, небрежное отношение к оборудованию, приборам, материалам.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 xml:space="preserve">К </w:t>
      </w:r>
      <w:proofErr w:type="gramStart"/>
      <w:r>
        <w:rPr>
          <w:b/>
          <w:bCs/>
          <w:color w:val="000000"/>
          <w:u w:val="single"/>
        </w:rPr>
        <w:t>негрубым</w:t>
      </w:r>
      <w:proofErr w:type="gramEnd"/>
      <w:r>
        <w:rPr>
          <w:b/>
          <w:bCs/>
          <w:color w:val="000000"/>
          <w:u w:val="single"/>
        </w:rPr>
        <w:t xml:space="preserve"> относятся ошибки: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</w:t>
      </w:r>
      <w:proofErr w:type="gramStart"/>
      <w:r>
        <w:rPr>
          <w:color w:val="000000"/>
        </w:rPr>
        <w:t>второстепенными</w:t>
      </w:r>
      <w:proofErr w:type="gramEnd"/>
      <w:r>
        <w:rPr>
          <w:color w:val="000000"/>
        </w:rPr>
        <w:t>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ошибки при снятии показаний с измерительных приборов, не связанные с определением цены деления шкалы;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ошибки, вызванные несоблюдением условий проведения опыта, наблюдения, условий работы прибора, оборудования;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ошибки в условных обозначениях на схемах, неточность графика;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>
        <w:rPr>
          <w:color w:val="000000"/>
        </w:rPr>
        <w:t>второстепенными</w:t>
      </w:r>
      <w:proofErr w:type="gramEnd"/>
      <w:r>
        <w:rPr>
          <w:color w:val="000000"/>
        </w:rPr>
        <w:t>);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- нерациональные методы работы со справочной литературой;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неумение решать задачи, выполнять задания в общем виде.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Недочётами являются</w:t>
      </w:r>
      <w:r>
        <w:rPr>
          <w:color w:val="000000"/>
          <w:u w:val="single"/>
        </w:rPr>
        <w:t>: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нерациональные приёмы вычислений и преобразований, выполнения опытов, наблюдений, практических заданий;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арифметические ошибки в вычислениях;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небрежное выполнение записей, чертежей, схем, графиков, таблиц;</w:t>
      </w:r>
    </w:p>
    <w:p w:rsidR="001276EB" w:rsidRDefault="001276EB" w:rsidP="0097135E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орфографические и пунктуационные ошибки.</w:t>
      </w:r>
    </w:p>
    <w:p w:rsidR="00E719BB" w:rsidRPr="001A7BD7" w:rsidRDefault="00E719BB" w:rsidP="0097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BD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D6D01" w:rsidRPr="004D6D01" w:rsidRDefault="004D6D01" w:rsidP="0097135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D6D01">
        <w:rPr>
          <w:rStyle w:val="c4"/>
          <w:color w:val="000000"/>
        </w:rPr>
        <w:t xml:space="preserve">1. Биология.6 класс: методическое пособие/ </w:t>
      </w:r>
      <w:proofErr w:type="spellStart"/>
      <w:r w:rsidRPr="004D6D01">
        <w:rPr>
          <w:rStyle w:val="c4"/>
          <w:color w:val="000000"/>
        </w:rPr>
        <w:t>И.В.Пономарева</w:t>
      </w:r>
      <w:proofErr w:type="spellEnd"/>
      <w:r w:rsidRPr="004D6D01">
        <w:rPr>
          <w:rStyle w:val="c4"/>
          <w:color w:val="000000"/>
        </w:rPr>
        <w:t>,  </w:t>
      </w:r>
      <w:proofErr w:type="spellStart"/>
      <w:r w:rsidRPr="004D6D01">
        <w:rPr>
          <w:rStyle w:val="c4"/>
          <w:color w:val="000000"/>
        </w:rPr>
        <w:t>В.С.Кучменко</w:t>
      </w:r>
      <w:proofErr w:type="spellEnd"/>
      <w:r w:rsidRPr="004D6D01">
        <w:rPr>
          <w:rStyle w:val="c4"/>
          <w:color w:val="000000"/>
        </w:rPr>
        <w:t xml:space="preserve">,  Л.В. Симонова. - М.: </w:t>
      </w:r>
      <w:proofErr w:type="spellStart"/>
      <w:r w:rsidRPr="004D6D01">
        <w:rPr>
          <w:rStyle w:val="c4"/>
          <w:color w:val="000000"/>
        </w:rPr>
        <w:t>Вентана</w:t>
      </w:r>
      <w:proofErr w:type="spellEnd"/>
      <w:r w:rsidRPr="004D6D01">
        <w:rPr>
          <w:rStyle w:val="c4"/>
          <w:color w:val="000000"/>
        </w:rPr>
        <w:t>-Граф, 2010.</w:t>
      </w:r>
    </w:p>
    <w:p w:rsidR="004D6D01" w:rsidRPr="004D6D01" w:rsidRDefault="004D6D01" w:rsidP="0097135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D6D01">
        <w:rPr>
          <w:rStyle w:val="c4"/>
          <w:color w:val="000000"/>
        </w:rPr>
        <w:t xml:space="preserve">2. Биология. Животные: 7 класс: методическое пособие/В.С. Кучменко, С.В. </w:t>
      </w:r>
      <w:proofErr w:type="spellStart"/>
      <w:r w:rsidRPr="004D6D01">
        <w:rPr>
          <w:rStyle w:val="c4"/>
          <w:color w:val="000000"/>
        </w:rPr>
        <w:t>Суматохин</w:t>
      </w:r>
      <w:proofErr w:type="spellEnd"/>
      <w:r w:rsidRPr="004D6D01">
        <w:rPr>
          <w:rStyle w:val="c4"/>
          <w:color w:val="000000"/>
        </w:rPr>
        <w:t xml:space="preserve">. - М.: </w:t>
      </w:r>
      <w:proofErr w:type="spellStart"/>
      <w:r w:rsidRPr="004D6D01">
        <w:rPr>
          <w:rStyle w:val="c4"/>
          <w:color w:val="000000"/>
        </w:rPr>
        <w:t>Вентана</w:t>
      </w:r>
      <w:proofErr w:type="spellEnd"/>
      <w:r w:rsidRPr="004D6D01">
        <w:rPr>
          <w:rStyle w:val="c4"/>
          <w:color w:val="000000"/>
        </w:rPr>
        <w:t>-Граф, 2008.</w:t>
      </w:r>
    </w:p>
    <w:p w:rsidR="004D6D01" w:rsidRPr="004D6D01" w:rsidRDefault="004D6D01" w:rsidP="0097135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D6D01">
        <w:rPr>
          <w:rStyle w:val="c4"/>
          <w:color w:val="000000"/>
        </w:rPr>
        <w:t xml:space="preserve">3. Биология. Человек: 8 класс: методическое пособие / Р.Д. Маш, А.Г. </w:t>
      </w:r>
      <w:proofErr w:type="spellStart"/>
      <w:r w:rsidRPr="004D6D01">
        <w:rPr>
          <w:rStyle w:val="c4"/>
          <w:color w:val="000000"/>
        </w:rPr>
        <w:t>Драгомилов</w:t>
      </w:r>
      <w:proofErr w:type="spellEnd"/>
      <w:r w:rsidRPr="004D6D01">
        <w:rPr>
          <w:rStyle w:val="c4"/>
          <w:color w:val="000000"/>
        </w:rPr>
        <w:t xml:space="preserve">. – М.: </w:t>
      </w:r>
      <w:proofErr w:type="spellStart"/>
      <w:r w:rsidRPr="004D6D01">
        <w:rPr>
          <w:rStyle w:val="c4"/>
          <w:color w:val="000000"/>
        </w:rPr>
        <w:t>Вентана</w:t>
      </w:r>
      <w:proofErr w:type="spellEnd"/>
      <w:r w:rsidRPr="004D6D01">
        <w:rPr>
          <w:rStyle w:val="c4"/>
          <w:color w:val="000000"/>
        </w:rPr>
        <w:t>-Граф, 2010.</w:t>
      </w:r>
    </w:p>
    <w:p w:rsidR="004D6D01" w:rsidRPr="004D6D01" w:rsidRDefault="004D6D01" w:rsidP="0097135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D6D01">
        <w:rPr>
          <w:rStyle w:val="c4"/>
          <w:color w:val="000000"/>
        </w:rPr>
        <w:t xml:space="preserve">4. Основы общей биологии: Методическое пособие. 9 класс / Пономарёва И.Н., Симонова Л.В., Кучменко В.С.;  под ред. проф. И.Н. Пономарёвой. – М.: </w:t>
      </w:r>
      <w:proofErr w:type="spellStart"/>
      <w:r w:rsidRPr="004D6D01">
        <w:rPr>
          <w:rStyle w:val="c4"/>
          <w:color w:val="000000"/>
        </w:rPr>
        <w:t>Вентана</w:t>
      </w:r>
      <w:proofErr w:type="spellEnd"/>
      <w:r w:rsidRPr="004D6D01">
        <w:rPr>
          <w:rStyle w:val="c4"/>
          <w:color w:val="000000"/>
        </w:rPr>
        <w:t>-Граф, 2005.</w:t>
      </w:r>
    </w:p>
    <w:p w:rsidR="004D6D01" w:rsidRPr="004D6D01" w:rsidRDefault="004D6D01" w:rsidP="0097135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D6D01">
        <w:rPr>
          <w:rStyle w:val="c4"/>
          <w:color w:val="000000"/>
        </w:rPr>
        <w:t>7.</w:t>
      </w:r>
      <w:r w:rsidRPr="004D6D01">
        <w:rPr>
          <w:rStyle w:val="apple-converted-space"/>
          <w:color w:val="000000"/>
        </w:rPr>
        <w:t> </w:t>
      </w:r>
      <w:r w:rsidRPr="004D6D01">
        <w:rPr>
          <w:rStyle w:val="c10"/>
          <w:color w:val="000000"/>
        </w:rPr>
        <w:t>Биологический тренажер: 6-11 классы: дидактические материалы. / Г.А. Воронина, С.Н. Исакова. - М.:</w:t>
      </w:r>
      <w:proofErr w:type="spellStart"/>
      <w:r w:rsidRPr="004D6D01">
        <w:rPr>
          <w:rStyle w:val="c4"/>
          <w:color w:val="000000"/>
        </w:rPr>
        <w:t>Вентана</w:t>
      </w:r>
      <w:proofErr w:type="spellEnd"/>
      <w:r w:rsidRPr="004D6D01">
        <w:rPr>
          <w:rStyle w:val="c4"/>
          <w:color w:val="000000"/>
        </w:rPr>
        <w:t>-Граф, 2013.</w:t>
      </w:r>
    </w:p>
    <w:p w:rsidR="00D10359" w:rsidRDefault="00D10359" w:rsidP="0097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5C18" w:rsidRDefault="00D55C18" w:rsidP="0097135E">
      <w:pPr>
        <w:spacing w:after="0" w:line="240" w:lineRule="auto"/>
      </w:pPr>
    </w:p>
    <w:sectPr w:rsidR="00D55C18" w:rsidSect="00AA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359"/>
    <w:rsid w:val="001276EB"/>
    <w:rsid w:val="001A7BD7"/>
    <w:rsid w:val="001F5A41"/>
    <w:rsid w:val="00472981"/>
    <w:rsid w:val="004D6D01"/>
    <w:rsid w:val="0055352E"/>
    <w:rsid w:val="00722D21"/>
    <w:rsid w:val="00757E53"/>
    <w:rsid w:val="007D6383"/>
    <w:rsid w:val="007E0598"/>
    <w:rsid w:val="0097135E"/>
    <w:rsid w:val="00B53774"/>
    <w:rsid w:val="00D10359"/>
    <w:rsid w:val="00D242CE"/>
    <w:rsid w:val="00D55C18"/>
    <w:rsid w:val="00D650C4"/>
    <w:rsid w:val="00DC0BB7"/>
    <w:rsid w:val="00E719BB"/>
    <w:rsid w:val="00E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6EB"/>
    <w:rPr>
      <w:b/>
      <w:bCs/>
    </w:rPr>
  </w:style>
  <w:style w:type="character" w:customStyle="1" w:styleId="apple-converted-space">
    <w:name w:val="apple-converted-space"/>
    <w:basedOn w:val="a0"/>
    <w:rsid w:val="001276EB"/>
  </w:style>
  <w:style w:type="paragraph" w:customStyle="1" w:styleId="c9">
    <w:name w:val="c9"/>
    <w:basedOn w:val="a"/>
    <w:rsid w:val="004D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6D01"/>
  </w:style>
  <w:style w:type="character" w:customStyle="1" w:styleId="c10">
    <w:name w:val="c10"/>
    <w:basedOn w:val="a0"/>
    <w:rsid w:val="004D6D01"/>
  </w:style>
  <w:style w:type="paragraph" w:styleId="a6">
    <w:name w:val="Balloon Text"/>
    <w:basedOn w:val="a"/>
    <w:link w:val="a7"/>
    <w:uiPriority w:val="99"/>
    <w:semiHidden/>
    <w:unhideWhenUsed/>
    <w:rsid w:val="00B5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42D5-F29B-4704-98C6-96E4B1DF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6813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zavuch</cp:lastModifiedBy>
  <cp:revision>17</cp:revision>
  <cp:lastPrinted>2016-03-11T14:11:00Z</cp:lastPrinted>
  <dcterms:created xsi:type="dcterms:W3CDTF">2015-10-21T08:38:00Z</dcterms:created>
  <dcterms:modified xsi:type="dcterms:W3CDTF">2016-03-11T14:13:00Z</dcterms:modified>
</cp:coreProperties>
</file>